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F9962" w14:textId="12BA3546" w:rsidR="00965AAD" w:rsidRDefault="00965AAD" w:rsidP="00A96DE6">
      <w:pPr>
        <w:shd w:val="clear" w:color="auto" w:fill="FFFFFF"/>
        <w:rPr>
          <w:lang w:val="en-US"/>
        </w:rPr>
      </w:pPr>
      <w:r>
        <w:rPr>
          <w:lang w:val="en-US"/>
        </w:rPr>
        <w:t xml:space="preserve">Aran </w:t>
      </w:r>
      <w:proofErr w:type="spellStart"/>
      <w:r>
        <w:rPr>
          <w:lang w:val="en-US"/>
        </w:rPr>
        <w:t>Environmix</w:t>
      </w:r>
      <w:proofErr w:type="spellEnd"/>
      <w:r>
        <w:rPr>
          <w:lang w:val="en-US"/>
        </w:rPr>
        <w:t xml:space="preserve"> Open Day Delaware March 2</w:t>
      </w:r>
      <w:r w:rsidRPr="00965AAD">
        <w:rPr>
          <w:vertAlign w:val="superscript"/>
          <w:lang w:val="en-US"/>
        </w:rPr>
        <w:t>nd</w:t>
      </w:r>
      <w:r>
        <w:rPr>
          <w:lang w:val="en-US"/>
        </w:rPr>
        <w:t>, 2018</w:t>
      </w:r>
    </w:p>
    <w:p w14:paraId="0C9A7222" w14:textId="77777777" w:rsidR="00965AAD" w:rsidRDefault="00965AAD" w:rsidP="00A96DE6">
      <w:pPr>
        <w:shd w:val="clear" w:color="auto" w:fill="FFFFFF"/>
        <w:rPr>
          <w:lang w:val="en-US"/>
        </w:rPr>
      </w:pPr>
    </w:p>
    <w:p w14:paraId="1E2638D5" w14:textId="54D6012B" w:rsidR="00965AAD" w:rsidRDefault="00965AAD" w:rsidP="00965AAD">
      <w:pPr>
        <w:shd w:val="clear" w:color="auto" w:fill="FFFFFF"/>
        <w:ind w:left="5040" w:firstLine="720"/>
        <w:rPr>
          <w:lang w:val="en-US"/>
        </w:rPr>
      </w:pPr>
      <w:r>
        <w:rPr>
          <w:lang w:val="en-US"/>
        </w:rPr>
        <w:t>Edit: 9</w:t>
      </w:r>
      <w:r w:rsidRPr="00965AAD">
        <w:rPr>
          <w:vertAlign w:val="superscript"/>
          <w:lang w:val="en-US"/>
        </w:rPr>
        <w:t>th</w:t>
      </w:r>
      <w:r>
        <w:rPr>
          <w:lang w:val="en-US"/>
        </w:rPr>
        <w:t xml:space="preserve"> February 2019</w:t>
      </w:r>
    </w:p>
    <w:p w14:paraId="0D35667D" w14:textId="77777777" w:rsidR="00965AAD" w:rsidRDefault="00965AAD" w:rsidP="00A96DE6">
      <w:pPr>
        <w:shd w:val="clear" w:color="auto" w:fill="FFFFFF"/>
        <w:rPr>
          <w:lang w:val="en-US"/>
        </w:rPr>
      </w:pPr>
    </w:p>
    <w:p w14:paraId="52E62E84" w14:textId="46CC13F3" w:rsidR="00A96DE6" w:rsidRDefault="00A96DE6" w:rsidP="00A96DE6">
      <w:pPr>
        <w:shd w:val="clear" w:color="auto" w:fill="FFFFFF"/>
        <w:rPr>
          <w:lang w:val="en-US"/>
        </w:rPr>
      </w:pPr>
      <w:r>
        <w:rPr>
          <w:lang w:val="en-US"/>
        </w:rPr>
        <w:t>Sample Email Text.</w:t>
      </w:r>
    </w:p>
    <w:p w14:paraId="7161D93B" w14:textId="51D79B67" w:rsidR="00F44FF7" w:rsidRDefault="00F44FF7" w:rsidP="00A96DE6">
      <w:pPr>
        <w:shd w:val="clear" w:color="auto" w:fill="FFFFFF"/>
        <w:rPr>
          <w:lang w:val="en-US"/>
        </w:rPr>
      </w:pPr>
    </w:p>
    <w:p w14:paraId="577198B5" w14:textId="77777777" w:rsidR="00F44FF7" w:rsidRDefault="00F44FF7" w:rsidP="00A96DE6">
      <w:pPr>
        <w:shd w:val="clear" w:color="auto" w:fill="FFFFFF"/>
        <w:rPr>
          <w:lang w:val="en-US"/>
        </w:rPr>
      </w:pPr>
    </w:p>
    <w:p w14:paraId="55E696DF" w14:textId="77777777" w:rsidR="00A96DE6" w:rsidRDefault="00A96DE6" w:rsidP="00A96DE6">
      <w:pPr>
        <w:shd w:val="clear" w:color="auto" w:fill="FFFFFF"/>
        <w:rPr>
          <w:lang w:val="en-US"/>
        </w:rPr>
      </w:pPr>
    </w:p>
    <w:p w14:paraId="656D1075" w14:textId="0E2E68B9" w:rsidR="00A96DE6" w:rsidRDefault="00A96DE6" w:rsidP="00A96DE6">
      <w:pPr>
        <w:shd w:val="clear" w:color="auto" w:fill="FFFFFF"/>
        <w:rPr>
          <w:lang w:val="en-US"/>
        </w:rPr>
      </w:pPr>
      <w:r>
        <w:rPr>
          <w:lang w:val="en-US"/>
        </w:rPr>
        <w:t xml:space="preserve">Aran, and new machine owner, </w:t>
      </w:r>
      <w:proofErr w:type="spellStart"/>
      <w:r>
        <w:rPr>
          <w:lang w:val="en-US"/>
        </w:rPr>
        <w:t>Greggo</w:t>
      </w:r>
      <w:proofErr w:type="spellEnd"/>
      <w:r>
        <w:rPr>
          <w:lang w:val="en-US"/>
        </w:rPr>
        <w:t xml:space="preserve"> &amp; Ferrara,  welcome you to an open day visit to the New Generation </w:t>
      </w:r>
      <w:proofErr w:type="spellStart"/>
      <w:r>
        <w:rPr>
          <w:lang w:val="en-US"/>
        </w:rPr>
        <w:t>Environmix</w:t>
      </w:r>
      <w:proofErr w:type="spellEnd"/>
      <w:r>
        <w:rPr>
          <w:lang w:val="en-US"/>
        </w:rPr>
        <w:t xml:space="preserve"> which has been operating at on the </w:t>
      </w:r>
      <w:hyperlink r:id="rId7" w:history="1">
        <w:r>
          <w:rPr>
            <w:rStyle w:val="Hyperlink"/>
            <w:lang w:val="en-US"/>
          </w:rPr>
          <w:t>301 Expa</w:t>
        </w:r>
        <w:r>
          <w:rPr>
            <w:rStyle w:val="Hyperlink"/>
            <w:lang w:val="en-US"/>
          </w:rPr>
          <w:t>n</w:t>
        </w:r>
        <w:r>
          <w:rPr>
            <w:rStyle w:val="Hyperlink"/>
            <w:lang w:val="en-US"/>
          </w:rPr>
          <w:t>sion Project</w:t>
        </w:r>
      </w:hyperlink>
      <w:r>
        <w:rPr>
          <w:lang w:val="en-US"/>
        </w:rPr>
        <w:t xml:space="preserve"> at Middletown in Delaware on </w:t>
      </w:r>
      <w:r>
        <w:rPr>
          <w:b/>
          <w:bCs/>
          <w:lang w:val="en-US"/>
        </w:rPr>
        <w:t>Friday 2</w:t>
      </w:r>
      <w:r>
        <w:rPr>
          <w:b/>
          <w:bCs/>
          <w:vertAlign w:val="superscript"/>
          <w:lang w:val="en-US"/>
        </w:rPr>
        <w:t>nd</w:t>
      </w:r>
      <w:r>
        <w:rPr>
          <w:b/>
          <w:bCs/>
          <w:lang w:val="en-US"/>
        </w:rPr>
        <w:t xml:space="preserve"> of March</w:t>
      </w:r>
      <w:r>
        <w:rPr>
          <w:lang w:val="en-US"/>
        </w:rPr>
        <w:t>, 2018 between 8am and 1</w:t>
      </w:r>
      <w:r>
        <w:rPr>
          <w:lang w:val="en-US"/>
        </w:rPr>
        <w:t>2</w:t>
      </w:r>
      <w:r>
        <w:rPr>
          <w:lang w:val="en-US"/>
        </w:rPr>
        <w:t xml:space="preserve">pm.   </w:t>
      </w:r>
      <w:r>
        <w:rPr>
          <w:lang w:val="en-US"/>
        </w:rPr>
        <w:t xml:space="preserve">(near </w:t>
      </w:r>
      <w:proofErr w:type="spellStart"/>
      <w:r>
        <w:rPr>
          <w:lang w:val="en-US"/>
        </w:rPr>
        <w:t>cnr</w:t>
      </w:r>
      <w:proofErr w:type="spellEnd"/>
      <w:r>
        <w:rPr>
          <w:lang w:val="en-US"/>
        </w:rPr>
        <w:t xml:space="preserve"> Warwick and Middletown Warwick </w:t>
      </w:r>
      <w:proofErr w:type="spellStart"/>
      <w:r>
        <w:rPr>
          <w:lang w:val="en-US"/>
        </w:rPr>
        <w:t>Rds</w:t>
      </w:r>
      <w:proofErr w:type="spellEnd"/>
      <w:r>
        <w:rPr>
          <w:lang w:val="en-US"/>
        </w:rPr>
        <w:t>, Middletown)</w:t>
      </w:r>
    </w:p>
    <w:p w14:paraId="0F6BFF49" w14:textId="77777777" w:rsidR="00A96DE6" w:rsidRDefault="00A96DE6" w:rsidP="00A96DE6">
      <w:pPr>
        <w:shd w:val="clear" w:color="auto" w:fill="FFFFFF"/>
        <w:rPr>
          <w:lang w:val="en-US"/>
        </w:rPr>
      </w:pPr>
    </w:p>
    <w:p w14:paraId="05C6C119" w14:textId="3D2D456C" w:rsidR="00A96DE6" w:rsidRDefault="00A96DE6" w:rsidP="00A96DE6">
      <w:pPr>
        <w:shd w:val="clear" w:color="auto" w:fill="FFFFFF"/>
        <w:rPr>
          <w:lang w:val="en-US"/>
        </w:rPr>
      </w:pPr>
      <w:r>
        <w:rPr>
          <w:lang w:val="en-US"/>
        </w:rPr>
        <w:t xml:space="preserve">This will be followed by lunch at a </w:t>
      </w:r>
      <w:hyperlink r:id="rId8" w:history="1">
        <w:r w:rsidRPr="00A96DE6">
          <w:rPr>
            <w:rStyle w:val="Hyperlink"/>
            <w:lang w:val="en-US"/>
          </w:rPr>
          <w:t>Metro Pub and Grill</w:t>
        </w:r>
      </w:hyperlink>
      <w:r>
        <w:rPr>
          <w:lang w:val="en-US"/>
        </w:rPr>
        <w:t xml:space="preserve"> at 1pm</w:t>
      </w:r>
      <w:r>
        <w:rPr>
          <w:lang w:val="en-US"/>
        </w:rPr>
        <w:t xml:space="preserve">. </w:t>
      </w:r>
      <w:r>
        <w:rPr>
          <w:lang w:val="en-US"/>
        </w:rPr>
        <w:t xml:space="preserve"> </w:t>
      </w:r>
      <w:r w:rsidRPr="00A96DE6">
        <w:rPr>
          <w:lang w:val="en-US"/>
        </w:rPr>
        <w:t>17 Wood St, Middletown</w:t>
      </w:r>
      <w:r>
        <w:rPr>
          <w:lang w:val="en-US"/>
        </w:rPr>
        <w:t>.</w:t>
      </w:r>
    </w:p>
    <w:p w14:paraId="34EA81FF" w14:textId="77777777" w:rsidR="00A96DE6" w:rsidRDefault="00A96DE6" w:rsidP="00A96DE6">
      <w:pPr>
        <w:shd w:val="clear" w:color="auto" w:fill="FFFFFF"/>
        <w:rPr>
          <w:lang w:val="en-US"/>
        </w:rPr>
      </w:pPr>
    </w:p>
    <w:p w14:paraId="2389EA08" w14:textId="689E173C" w:rsidR="00A96DE6" w:rsidRDefault="00A96DE6" w:rsidP="00A96DE6">
      <w:pPr>
        <w:shd w:val="clear" w:color="auto" w:fill="FFFFFF"/>
        <w:rPr>
          <w:lang w:val="en-US"/>
        </w:rPr>
      </w:pPr>
      <w:r>
        <w:rPr>
          <w:lang w:val="en-US"/>
        </w:rPr>
        <w:t>This plant is over half way through the project mix volume of soil cement on this project</w:t>
      </w:r>
      <w:r>
        <w:rPr>
          <w:lang w:val="en-US"/>
        </w:rPr>
        <w:t xml:space="preserve">.  It has been kept busy producing material for </w:t>
      </w:r>
      <w:r>
        <w:rPr>
          <w:lang w:val="en-US"/>
        </w:rPr>
        <w:t xml:space="preserve">the machine owner </w:t>
      </w:r>
      <w:proofErr w:type="spellStart"/>
      <w:r>
        <w:rPr>
          <w:lang w:val="en-US"/>
        </w:rPr>
        <w:t>Greggo</w:t>
      </w:r>
      <w:proofErr w:type="spellEnd"/>
      <w:r>
        <w:rPr>
          <w:lang w:val="en-US"/>
        </w:rPr>
        <w:t xml:space="preserve"> and Ferrara and contractor on the neighboring section of the project.   The project is closed </w:t>
      </w:r>
      <w:r>
        <w:rPr>
          <w:lang w:val="en-US"/>
        </w:rPr>
        <w:t>for</w:t>
      </w:r>
      <w:r>
        <w:rPr>
          <w:lang w:val="en-US"/>
        </w:rPr>
        <w:t xml:space="preserve"> winter, but if the weather is agreeable, we plan to run the machine briefly.  </w:t>
      </w:r>
    </w:p>
    <w:p w14:paraId="7CE3F8F0" w14:textId="77777777" w:rsidR="00A96DE6" w:rsidRDefault="00A96DE6" w:rsidP="00A96DE6">
      <w:pPr>
        <w:shd w:val="clear" w:color="auto" w:fill="FFFFFF"/>
        <w:rPr>
          <w:lang w:val="en-US"/>
        </w:rPr>
      </w:pPr>
      <w:r>
        <w:rPr>
          <w:lang w:val="en-US"/>
        </w:rPr>
        <w:t> </w:t>
      </w:r>
    </w:p>
    <w:p w14:paraId="50D20CB1" w14:textId="06464FE5" w:rsidR="00A96DE6" w:rsidRDefault="00A96DE6" w:rsidP="00A96DE6">
      <w:pPr>
        <w:shd w:val="clear" w:color="auto" w:fill="FFFFFF"/>
        <w:rPr>
          <w:lang w:val="en-US"/>
        </w:rPr>
      </w:pPr>
      <w:r>
        <w:rPr>
          <w:lang w:val="en-US"/>
        </w:rPr>
        <w:t xml:space="preserve">We would love to see you there, show you over the machine and invite you to </w:t>
      </w:r>
      <w:r>
        <w:rPr>
          <w:lang w:val="en-US"/>
        </w:rPr>
        <w:t>explore how this new generation machine will improve your project results, operator safety and capital equipment lifecycle value</w:t>
      </w:r>
      <w:r>
        <w:rPr>
          <w:lang w:val="en-US"/>
        </w:rPr>
        <w:t xml:space="preserve">.   </w:t>
      </w:r>
    </w:p>
    <w:p w14:paraId="253DC5BC" w14:textId="77777777" w:rsidR="00A96DE6" w:rsidRDefault="00A96DE6" w:rsidP="00A96DE6">
      <w:pPr>
        <w:shd w:val="clear" w:color="auto" w:fill="FFFFFF"/>
        <w:rPr>
          <w:lang w:val="en-US"/>
        </w:rPr>
      </w:pPr>
    </w:p>
    <w:p w14:paraId="4DD77232" w14:textId="03ED698A" w:rsidR="00A96DE6" w:rsidRDefault="00A96DE6" w:rsidP="00A96DE6">
      <w:pPr>
        <w:shd w:val="clear" w:color="auto" w:fill="FFFFFF"/>
      </w:pPr>
      <w:r>
        <w:t>After the open day, we en</w:t>
      </w:r>
      <w:r w:rsidR="00971669">
        <w:t xml:space="preserve">courage you </w:t>
      </w:r>
      <w:r>
        <w:t xml:space="preserve">join the Aran sponsored table at the annual Gala Ball raising funds for the Delaware Leukaemia Foundation of which the </w:t>
      </w:r>
      <w:r w:rsidR="00971669">
        <w:t xml:space="preserve">machine owner Nicolas Ferrara </w:t>
      </w:r>
      <w:r>
        <w:t xml:space="preserve">is </w:t>
      </w:r>
      <w:r w:rsidR="00971669">
        <w:t>the</w:t>
      </w:r>
      <w:r>
        <w:t xml:space="preserve"> patron.  </w:t>
      </w:r>
      <w:r w:rsidR="00971669">
        <w:t xml:space="preserve">Please join Aran supporting this cause.  </w:t>
      </w:r>
      <w:r>
        <w:t xml:space="preserve">We would love to have you there.  </w:t>
      </w:r>
      <w:hyperlink r:id="rId9" w:history="1">
        <w:r>
          <w:rPr>
            <w:rStyle w:val="Hyperlink"/>
          </w:rPr>
          <w:t>https://www.lrfd</w:t>
        </w:r>
        <w:r>
          <w:rPr>
            <w:rStyle w:val="Hyperlink"/>
          </w:rPr>
          <w:t>e</w:t>
        </w:r>
        <w:r>
          <w:rPr>
            <w:rStyle w:val="Hyperlink"/>
          </w:rPr>
          <w:t>.com/events/</w:t>
        </w:r>
      </w:hyperlink>
      <w:r>
        <w:t xml:space="preserve">   </w:t>
      </w:r>
      <w:r w:rsidR="00971669">
        <w:t xml:space="preserve">Aran will arrange your booking at the </w:t>
      </w:r>
      <w:r>
        <w:t>Embassy Suites in Newark</w:t>
      </w:r>
      <w:r w:rsidR="00971669">
        <w:t xml:space="preserve"> Wilmington South for the evening</w:t>
      </w:r>
      <w:r>
        <w:t>.  Please let us know as soon a</w:t>
      </w:r>
      <w:bookmarkStart w:id="0" w:name="_GoBack"/>
      <w:bookmarkEnd w:id="0"/>
      <w:r>
        <w:t>s you can so we can secure bookings</w:t>
      </w:r>
      <w:r w:rsidR="00971669">
        <w:t xml:space="preserve"> and put your name on the table.</w:t>
      </w:r>
    </w:p>
    <w:p w14:paraId="5D44CB25" w14:textId="77777777" w:rsidR="00A96DE6" w:rsidRDefault="00A96DE6" w:rsidP="00A96DE6">
      <w:pPr>
        <w:shd w:val="clear" w:color="auto" w:fill="FFFFFF"/>
        <w:rPr>
          <w:lang w:val="en-US"/>
        </w:rPr>
      </w:pPr>
    </w:p>
    <w:p w14:paraId="33322242" w14:textId="1CDEAD4D" w:rsidR="00A96DE6" w:rsidRPr="00965AAD" w:rsidRDefault="00A96DE6" w:rsidP="00A96DE6">
      <w:pPr>
        <w:spacing w:before="100" w:beforeAutospacing="1" w:after="100" w:afterAutospacing="1"/>
        <w:rPr>
          <w:color w:val="000000" w:themeColor="text1"/>
        </w:rPr>
      </w:pPr>
      <w:r w:rsidRPr="00965AAD">
        <w:rPr>
          <w:color w:val="000000" w:themeColor="text1"/>
          <w:lang w:val="en-US"/>
        </w:rPr>
        <w:t>The closest major airports are Philadelphia or Baltimore, and the closest hotel</w:t>
      </w:r>
      <w:r w:rsidR="00F67D31" w:rsidRPr="00965AAD">
        <w:rPr>
          <w:color w:val="000000" w:themeColor="text1"/>
          <w:lang w:val="en-US"/>
        </w:rPr>
        <w:t xml:space="preserve"> to the job site</w:t>
      </w:r>
      <w:r w:rsidRPr="00965AAD">
        <w:rPr>
          <w:color w:val="000000" w:themeColor="text1"/>
          <w:lang w:val="en-US"/>
        </w:rPr>
        <w:t xml:space="preserve"> is the Hampton Inn in Middletown for the Thursday night prior.  </w:t>
      </w:r>
      <w:r w:rsidR="00F67D31" w:rsidRPr="00965AAD">
        <w:rPr>
          <w:color w:val="000000" w:themeColor="text1"/>
          <w:lang w:val="en-US"/>
        </w:rPr>
        <w:t xml:space="preserve">Aran </w:t>
      </w:r>
      <w:r w:rsidRPr="00965AAD">
        <w:rPr>
          <w:color w:val="000000" w:themeColor="text1"/>
          <w:lang w:val="en-US"/>
        </w:rPr>
        <w:t xml:space="preserve">will be </w:t>
      </w:r>
      <w:r w:rsidR="00F67D31" w:rsidRPr="00965AAD">
        <w:rPr>
          <w:color w:val="000000" w:themeColor="text1"/>
          <w:lang w:val="en-US"/>
        </w:rPr>
        <w:t>in</w:t>
      </w:r>
      <w:r w:rsidRPr="00965AAD">
        <w:rPr>
          <w:color w:val="000000" w:themeColor="text1"/>
          <w:lang w:val="en-US"/>
        </w:rPr>
        <w:t xml:space="preserve"> Middletown the day prior 1</w:t>
      </w:r>
      <w:r w:rsidRPr="00965AAD">
        <w:rPr>
          <w:color w:val="000000" w:themeColor="text1"/>
          <w:vertAlign w:val="superscript"/>
          <w:lang w:val="en-US"/>
        </w:rPr>
        <w:t>st</w:t>
      </w:r>
      <w:r w:rsidRPr="00965AAD">
        <w:rPr>
          <w:color w:val="000000" w:themeColor="text1"/>
          <w:lang w:val="en-US"/>
        </w:rPr>
        <w:t xml:space="preserve"> March.   </w:t>
      </w:r>
      <w:r w:rsidRPr="00965AAD">
        <w:rPr>
          <w:rFonts w:ascii="Arial" w:hAnsi="Arial" w:cs="Arial"/>
          <w:color w:val="000000" w:themeColor="text1"/>
          <w:sz w:val="20"/>
          <w:szCs w:val="20"/>
        </w:rPr>
        <w:t xml:space="preserve">Middletown is also serviced with an airport for light aircraft, Summit Airport </w:t>
      </w:r>
      <w:r w:rsidRPr="00965AA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(</w:t>
      </w:r>
      <w:hyperlink r:id="rId10" w:history="1">
        <w:r w:rsidRPr="00965AAD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>ICAO</w:t>
        </w:r>
      </w:hyperlink>
      <w:r w:rsidRPr="00965AA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: KEVY, </w:t>
      </w:r>
      <w:hyperlink r:id="rId11" w:history="1">
        <w:r w:rsidRPr="00965AAD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>FAA</w:t>
        </w:r>
      </w:hyperlink>
      <w:r w:rsidRPr="00965AA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hyperlink r:id="rId12" w:history="1">
        <w:r w:rsidRPr="00965AAD">
          <w:rPr>
            <w:rStyle w:val="Hyperlink"/>
            <w:rFonts w:ascii="Arial" w:hAnsi="Arial" w:cs="Arial"/>
            <w:color w:val="000000" w:themeColor="text1"/>
            <w:sz w:val="20"/>
            <w:szCs w:val="20"/>
            <w:u w:val="none"/>
            <w:shd w:val="clear" w:color="auto" w:fill="FFFFFF"/>
          </w:rPr>
          <w:t>LID</w:t>
        </w:r>
      </w:hyperlink>
      <w:r w:rsidRPr="00965AA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: EVY) from which we arrange collect you.  </w:t>
      </w:r>
    </w:p>
    <w:p w14:paraId="32A547A1" w14:textId="4BEE8C0E" w:rsidR="00F67D31" w:rsidRDefault="008236DF">
      <w:proofErr w:type="gramStart"/>
      <w:r>
        <w:t>This is w</w:t>
      </w:r>
      <w:r w:rsidR="00F67D31">
        <w:t>hy</w:t>
      </w:r>
      <w:proofErr w:type="gramEnd"/>
      <w:r w:rsidR="00F67D31">
        <w:t xml:space="preserve"> do you want to see the New Generation Aran </w:t>
      </w:r>
      <w:proofErr w:type="spellStart"/>
      <w:r w:rsidR="0043229E">
        <w:t>Environmix</w:t>
      </w:r>
      <w:proofErr w:type="spellEnd"/>
      <w:r w:rsidR="0043229E">
        <w:t xml:space="preserve"> Mobile Mixing Plant</w:t>
      </w:r>
    </w:p>
    <w:p w14:paraId="179E9DA8" w14:textId="2CD74DA3" w:rsidR="00965AAD" w:rsidRDefault="00965AAD" w:rsidP="00965AAD">
      <w:pPr>
        <w:pStyle w:val="ListParagraph"/>
        <w:numPr>
          <w:ilvl w:val="0"/>
          <w:numId w:val="1"/>
        </w:numPr>
      </w:pPr>
      <w:r>
        <w:t>It performs as good as it looks</w:t>
      </w:r>
    </w:p>
    <w:p w14:paraId="2EE0B93A" w14:textId="74650614" w:rsidR="00971669" w:rsidRDefault="008236DF" w:rsidP="00965AAD">
      <w:pPr>
        <w:pStyle w:val="ListParagraph"/>
        <w:numPr>
          <w:ilvl w:val="0"/>
          <w:numId w:val="1"/>
        </w:numPr>
      </w:pPr>
      <w:r>
        <w:t>High Capacity Production up to 450yd</w:t>
      </w:r>
      <w:r w:rsidRPr="00965AAD">
        <w:rPr>
          <w:vertAlign w:val="superscript"/>
        </w:rPr>
        <w:t>3</w:t>
      </w:r>
      <w:r>
        <w:t>/hr</w:t>
      </w:r>
    </w:p>
    <w:p w14:paraId="04C44E73" w14:textId="62A728D2" w:rsidR="00971669" w:rsidRDefault="00971669" w:rsidP="00965AAD">
      <w:pPr>
        <w:pStyle w:val="ListParagraph"/>
        <w:numPr>
          <w:ilvl w:val="0"/>
          <w:numId w:val="1"/>
        </w:numPr>
      </w:pPr>
      <w:r>
        <w:t>Enlarged Silo and Water storage</w:t>
      </w:r>
    </w:p>
    <w:p w14:paraId="1AA9DC44" w14:textId="77777777" w:rsidR="00965AAD" w:rsidRDefault="00965AAD" w:rsidP="00965AAD">
      <w:pPr>
        <w:pStyle w:val="ListParagraph"/>
        <w:numPr>
          <w:ilvl w:val="0"/>
          <w:numId w:val="1"/>
        </w:numPr>
      </w:pPr>
      <w:r>
        <w:t>Automatically adjusting feeder belt skirts</w:t>
      </w:r>
    </w:p>
    <w:p w14:paraId="0173DCFF" w14:textId="77777777" w:rsidR="00965AAD" w:rsidRDefault="00965AAD" w:rsidP="00965AAD">
      <w:pPr>
        <w:pStyle w:val="ListParagraph"/>
        <w:numPr>
          <w:ilvl w:val="0"/>
          <w:numId w:val="1"/>
        </w:numPr>
      </w:pPr>
      <w:r>
        <w:t>Auto cleaning cement feeder</w:t>
      </w:r>
    </w:p>
    <w:p w14:paraId="6CCE7D18" w14:textId="5446A843" w:rsidR="00971669" w:rsidRDefault="00971669" w:rsidP="00965AAD">
      <w:pPr>
        <w:pStyle w:val="ListParagraph"/>
        <w:numPr>
          <w:ilvl w:val="0"/>
          <w:numId w:val="1"/>
        </w:numPr>
      </w:pPr>
      <w:r>
        <w:t>Easy access to all equipment</w:t>
      </w:r>
    </w:p>
    <w:p w14:paraId="35B1E49D" w14:textId="719A0E32" w:rsidR="00971669" w:rsidRDefault="00971669" w:rsidP="00965AAD">
      <w:pPr>
        <w:pStyle w:val="ListParagraph"/>
        <w:numPr>
          <w:ilvl w:val="0"/>
          <w:numId w:val="1"/>
        </w:numPr>
      </w:pPr>
      <w:r>
        <w:t>Improved operator safety and maintenance access</w:t>
      </w:r>
    </w:p>
    <w:p w14:paraId="3E1F9292" w14:textId="2604E6D9" w:rsidR="008236DF" w:rsidRDefault="008236DF" w:rsidP="00965AAD">
      <w:pPr>
        <w:pStyle w:val="ListParagraph"/>
        <w:numPr>
          <w:ilvl w:val="0"/>
          <w:numId w:val="1"/>
        </w:numPr>
      </w:pPr>
      <w:r>
        <w:t>Robust Strong design with a 3yr structural warranty</w:t>
      </w:r>
    </w:p>
    <w:p w14:paraId="2518D419" w14:textId="0B7E5788" w:rsidR="008236DF" w:rsidRDefault="008236DF" w:rsidP="00965AAD">
      <w:pPr>
        <w:pStyle w:val="ListParagraph"/>
        <w:numPr>
          <w:ilvl w:val="0"/>
          <w:numId w:val="1"/>
        </w:numPr>
      </w:pPr>
      <w:r>
        <w:t xml:space="preserve">Simply building on the Original Mobile Mixing Plant, this is 40yrs of Aran. </w:t>
      </w:r>
    </w:p>
    <w:p w14:paraId="10FF80DB" w14:textId="77777777" w:rsidR="00971669" w:rsidRDefault="00971669"/>
    <w:p w14:paraId="174F11CC" w14:textId="77777777" w:rsidR="00971669" w:rsidRDefault="00971669"/>
    <w:sectPr w:rsidR="00971669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35A7F" w14:textId="77777777" w:rsidR="0026162C" w:rsidRDefault="0026162C" w:rsidP="00965AAD">
      <w:r>
        <w:separator/>
      </w:r>
    </w:p>
  </w:endnote>
  <w:endnote w:type="continuationSeparator" w:id="0">
    <w:p w14:paraId="79A7C529" w14:textId="77777777" w:rsidR="0026162C" w:rsidRDefault="0026162C" w:rsidP="0096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A722C" w14:textId="034C9B2C" w:rsidR="00965AAD" w:rsidRPr="00965AAD" w:rsidRDefault="00965AAD" w:rsidP="00965AAD">
    <w:pPr>
      <w:rPr>
        <w:rFonts w:ascii="Arial" w:eastAsiaTheme="minorEastAsia" w:hAnsi="Arial" w:cs="Arial"/>
        <w:noProof/>
        <w:color w:val="000000"/>
        <w:sz w:val="20"/>
        <w:szCs w:val="20"/>
      </w:rPr>
    </w:pPr>
    <w:r w:rsidRPr="00965AAD">
      <w:rPr>
        <w:rFonts w:ascii="Arial" w:hAnsi="Arial" w:cs="Arial"/>
        <w:sz w:val="20"/>
        <w:szCs w:val="20"/>
      </w:rPr>
      <w:t xml:space="preserve">Aran International Ltd, </w:t>
    </w:r>
    <w:r w:rsidRPr="00965AAD">
      <w:rPr>
        <w:rFonts w:ascii="Arial" w:eastAsiaTheme="minorEastAsia" w:hAnsi="Arial" w:cs="Arial"/>
        <w:noProof/>
        <w:color w:val="000000"/>
        <w:sz w:val="20"/>
        <w:szCs w:val="20"/>
      </w:rPr>
      <w:t>2200 Yonge Street, Suite 603,   Toronto, Ontario, M4S 2C6</w:t>
    </w:r>
    <w:r w:rsidRPr="00965AAD">
      <w:rPr>
        <w:rFonts w:ascii="Arial" w:eastAsiaTheme="minorEastAsia" w:hAnsi="Arial" w:cs="Arial"/>
        <w:noProof/>
        <w:color w:val="000000"/>
        <w:sz w:val="20"/>
        <w:szCs w:val="20"/>
      </w:rPr>
      <w:t>.   www.aran.co</w:t>
    </w:r>
  </w:p>
  <w:p w14:paraId="4998EAD8" w14:textId="2742955D" w:rsidR="00965AAD" w:rsidRDefault="00965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E2FB0" w14:textId="77777777" w:rsidR="0026162C" w:rsidRDefault="0026162C" w:rsidP="00965AAD">
      <w:r>
        <w:separator/>
      </w:r>
    </w:p>
  </w:footnote>
  <w:footnote w:type="continuationSeparator" w:id="0">
    <w:p w14:paraId="769E2722" w14:textId="77777777" w:rsidR="0026162C" w:rsidRDefault="0026162C" w:rsidP="00965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7448A"/>
    <w:multiLevelType w:val="hybridMultilevel"/>
    <w:tmpl w:val="0F5490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E6"/>
    <w:rsid w:val="0026162C"/>
    <w:rsid w:val="0043229E"/>
    <w:rsid w:val="008236DF"/>
    <w:rsid w:val="00965AAD"/>
    <w:rsid w:val="00971669"/>
    <w:rsid w:val="00A96DE6"/>
    <w:rsid w:val="00F44FF7"/>
    <w:rsid w:val="00F6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857A7"/>
  <w15:chartTrackingRefBased/>
  <w15:docId w15:val="{6A6DC7B4-986D-4606-A247-7334B7A0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DE6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DE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6DE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6DE6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65A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5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AAD"/>
    <w:rPr>
      <w:rFonts w:ascii="Calibri" w:hAnsi="Calibri" w:cs="Calibri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65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AAD"/>
    <w:rPr>
      <w:rFonts w:ascii="Calibri" w:hAnsi="Calibri" w:cs="Calibri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0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ropubandgril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.au/maps/place/39%C2%B026'38.6%22N+75%C2%B045'04.0%22W/@39.4440721,-75.7532887,874m/data=!3m2!1e3!4b1!4m13!1m6!3m5!1s0x89c7a03e588c11d7:0xbd7a89df1acdea0f!2sTexas+Roadhouse!8m2!3d39.4436121!4d-75.7399845!3m5!1s0x0:0x0!7e2!8m2!3d39.4440678!4d-75.7510996" TargetMode="External"/><Relationship Id="rId12" Type="http://schemas.openxmlformats.org/officeDocument/2006/relationships/hyperlink" Target="https://en.wikipedia.org/wiki/Location_identifi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Federal_Aviation_Administratio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International_Civil_Aviation_Organization_airport_co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rfde.com/event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Dunstan</dc:creator>
  <cp:keywords/>
  <dc:description/>
  <cp:lastModifiedBy>Shane Dunstan</cp:lastModifiedBy>
  <cp:revision>1</cp:revision>
  <dcterms:created xsi:type="dcterms:W3CDTF">2018-02-09T04:54:00Z</dcterms:created>
  <dcterms:modified xsi:type="dcterms:W3CDTF">2018-02-09T06:19:00Z</dcterms:modified>
</cp:coreProperties>
</file>